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FD" w:rsidRDefault="001050FD" w:rsidP="001050FD">
      <w:pPr>
        <w:pStyle w:val="Nadpis1"/>
        <w:jc w:val="center"/>
      </w:pPr>
      <w:r>
        <w:t>Poprvé do školky</w:t>
      </w:r>
    </w:p>
    <w:p w:rsidR="001050FD" w:rsidRDefault="001050FD" w:rsidP="001050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1050F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10 dovedností, které dítěti pomohou při nástupu do školky</w:t>
      </w:r>
    </w:p>
    <w:p w:rsidR="001050FD" w:rsidRDefault="001050FD" w:rsidP="001050FD">
      <w:pPr>
        <w:spacing w:before="100" w:beforeAutospacing="1" w:after="100" w:afterAutospacing="1" w:line="240" w:lineRule="auto"/>
        <w:outlineLvl w:val="0"/>
      </w:pPr>
      <w:r w:rsidRPr="001050FD">
        <w:rPr>
          <w:rStyle w:val="Siln"/>
          <w:bCs w:val="0"/>
          <w:sz w:val="24"/>
          <w:szCs w:val="24"/>
        </w:rPr>
        <w:t>1.</w:t>
      </w:r>
      <w:r w:rsidRPr="001050FD">
        <w:rPr>
          <w:rStyle w:val="Siln"/>
          <w:b w:val="0"/>
          <w:bCs w:val="0"/>
        </w:rPr>
        <w:t xml:space="preserve"> </w:t>
      </w:r>
      <w:r w:rsidRPr="001050FD">
        <w:rPr>
          <w:rStyle w:val="Siln"/>
          <w:bCs w:val="0"/>
          <w:sz w:val="24"/>
          <w:szCs w:val="24"/>
        </w:rPr>
        <w:t>Komunikovat</w:t>
      </w:r>
      <w:r>
        <w:rPr>
          <w:rStyle w:val="Siln"/>
          <w:bCs w:val="0"/>
          <w:sz w:val="24"/>
          <w:szCs w:val="24"/>
        </w:rPr>
        <w:t xml:space="preserve"> </w:t>
      </w:r>
      <w:r w:rsidRPr="001050FD">
        <w:rPr>
          <w:b/>
          <w:sz w:val="24"/>
          <w:szCs w:val="24"/>
        </w:rPr>
        <w:t>pozdravit</w:t>
      </w:r>
      <w:r>
        <w:t xml:space="preserve">, </w:t>
      </w:r>
      <w:r w:rsidRPr="0059282F">
        <w:rPr>
          <w:sz w:val="24"/>
          <w:szCs w:val="24"/>
        </w:rPr>
        <w:t>poprosit, poděkovat, rozloučit se a</w:t>
      </w:r>
      <w:r w:rsidRPr="0059282F">
        <w:rPr>
          <w:rStyle w:val="Siln"/>
          <w:sz w:val="24"/>
          <w:szCs w:val="24"/>
        </w:rPr>
        <w:t xml:space="preserve"> </w:t>
      </w:r>
      <w:r w:rsidRPr="0059282F">
        <w:rPr>
          <w:rStyle w:val="Siln"/>
          <w:b w:val="0"/>
          <w:sz w:val="24"/>
          <w:szCs w:val="24"/>
        </w:rPr>
        <w:t>říct si, co potřebuje, co se mu líbí či nelíbí</w:t>
      </w:r>
      <w:r w:rsidRPr="0059282F">
        <w:rPr>
          <w:sz w:val="24"/>
          <w:szCs w:val="24"/>
        </w:rPr>
        <w:t>. Také znát své jméno a příjmení.</w:t>
      </w:r>
    </w:p>
    <w:p w:rsidR="001050FD" w:rsidRDefault="001050FD" w:rsidP="001050FD">
      <w:pPr>
        <w:spacing w:before="100" w:beforeAutospacing="1" w:after="100" w:afterAutospacing="1" w:line="240" w:lineRule="auto"/>
        <w:outlineLvl w:val="0"/>
      </w:pPr>
      <w:r w:rsidRPr="001050FD">
        <w:rPr>
          <w:rStyle w:val="Siln"/>
          <w:bCs w:val="0"/>
          <w:sz w:val="24"/>
          <w:szCs w:val="24"/>
        </w:rPr>
        <w:t>2. Poznat svou přidělenou značku</w:t>
      </w:r>
      <w:r>
        <w:rPr>
          <w:rStyle w:val="Siln"/>
          <w:bCs w:val="0"/>
          <w:sz w:val="24"/>
          <w:szCs w:val="24"/>
        </w:rPr>
        <w:t>,</w:t>
      </w:r>
      <w:r>
        <w:rPr>
          <w:rStyle w:val="Siln"/>
          <w:b w:val="0"/>
          <w:bCs w:val="0"/>
        </w:rPr>
        <w:t xml:space="preserve"> </w:t>
      </w:r>
      <w:r w:rsidRPr="0059282F">
        <w:rPr>
          <w:sz w:val="24"/>
          <w:szCs w:val="24"/>
        </w:rPr>
        <w:t>pod touto značkou nalezne ve školce své věci a pomůcky. Často jde o dobře rozeznatelný obrázek</w:t>
      </w:r>
      <w:r>
        <w:t xml:space="preserve"> </w:t>
      </w:r>
    </w:p>
    <w:p w:rsidR="001050FD" w:rsidRPr="0059282F" w:rsidRDefault="001050FD" w:rsidP="001050FD">
      <w:pPr>
        <w:spacing w:before="100" w:beforeAutospacing="1" w:after="100" w:afterAutospacing="1" w:line="240" w:lineRule="auto"/>
        <w:outlineLvl w:val="0"/>
        <w:rPr>
          <w:b/>
          <w:sz w:val="24"/>
          <w:szCs w:val="24"/>
        </w:rPr>
      </w:pPr>
      <w:r w:rsidRPr="0059282F">
        <w:rPr>
          <w:rStyle w:val="Siln"/>
          <w:bCs w:val="0"/>
          <w:sz w:val="24"/>
          <w:szCs w:val="24"/>
        </w:rPr>
        <w:t>3. Obléct se a svléknout se</w:t>
      </w:r>
      <w:r w:rsidR="0059282F">
        <w:rPr>
          <w:rStyle w:val="Siln"/>
          <w:b w:val="0"/>
          <w:bCs w:val="0"/>
        </w:rPr>
        <w:t xml:space="preserve">, </w:t>
      </w:r>
      <w:r w:rsidR="0059282F" w:rsidRPr="0059282F">
        <w:rPr>
          <w:rStyle w:val="Siln"/>
          <w:bCs w:val="0"/>
          <w:sz w:val="24"/>
          <w:szCs w:val="24"/>
        </w:rPr>
        <w:t>d</w:t>
      </w:r>
      <w:r w:rsidRPr="0059282F">
        <w:rPr>
          <w:sz w:val="24"/>
          <w:szCs w:val="24"/>
        </w:rPr>
        <w:t xml:space="preserve">ítě by si mělo umět </w:t>
      </w:r>
      <w:r w:rsidRPr="0059282F">
        <w:rPr>
          <w:rStyle w:val="Siln"/>
          <w:b w:val="0"/>
          <w:sz w:val="24"/>
          <w:szCs w:val="24"/>
        </w:rPr>
        <w:t>obléknout a svléknout</w:t>
      </w:r>
      <w:r w:rsidRPr="0059282F">
        <w:rPr>
          <w:b/>
          <w:sz w:val="24"/>
          <w:szCs w:val="24"/>
        </w:rPr>
        <w:t xml:space="preserve"> </w:t>
      </w:r>
      <w:r w:rsidRPr="0059282F">
        <w:rPr>
          <w:sz w:val="24"/>
          <w:szCs w:val="24"/>
        </w:rPr>
        <w:t>jednoduché díly oblečení. Za nás proto doporučujeme dítěti do školky dávat volnější oděvy, se kterým jde oblékání i svlékání mnohem snáz. Taková mikina na zip je super volba.</w:t>
      </w:r>
    </w:p>
    <w:p w:rsidR="001050FD" w:rsidRDefault="001050FD" w:rsidP="001050FD">
      <w:pPr>
        <w:spacing w:before="100" w:beforeAutospacing="1" w:after="100" w:afterAutospacing="1" w:line="240" w:lineRule="auto"/>
        <w:outlineLvl w:val="0"/>
      </w:pPr>
      <w:r w:rsidRPr="0059282F">
        <w:rPr>
          <w:rStyle w:val="Siln"/>
          <w:bCs w:val="0"/>
          <w:sz w:val="24"/>
          <w:szCs w:val="24"/>
        </w:rPr>
        <w:t>4. Obout si a zout bačkůrky</w:t>
      </w:r>
      <w:r w:rsidR="0059282F">
        <w:rPr>
          <w:rStyle w:val="Siln"/>
          <w:bCs w:val="0"/>
          <w:sz w:val="24"/>
          <w:szCs w:val="24"/>
        </w:rPr>
        <w:t xml:space="preserve">, </w:t>
      </w:r>
      <w:r w:rsidR="0059282F" w:rsidRPr="0059282F">
        <w:rPr>
          <w:rStyle w:val="Siln"/>
          <w:rFonts w:eastAsiaTheme="majorEastAsia"/>
          <w:sz w:val="24"/>
          <w:szCs w:val="24"/>
        </w:rPr>
        <w:t>Tip</w:t>
      </w:r>
      <w:r w:rsidR="0059282F">
        <w:rPr>
          <w:rStyle w:val="Siln"/>
          <w:rFonts w:eastAsiaTheme="majorEastAsia"/>
        </w:rPr>
        <w:t xml:space="preserve">: </w:t>
      </w:r>
      <w:r w:rsidR="0059282F" w:rsidRPr="0059282F">
        <w:rPr>
          <w:rStyle w:val="Siln"/>
          <w:rFonts w:eastAsiaTheme="majorEastAsia"/>
          <w:b w:val="0"/>
          <w:sz w:val="24"/>
          <w:szCs w:val="24"/>
        </w:rPr>
        <w:t>Vezměte</w:t>
      </w:r>
      <w:r w:rsidRPr="0059282F">
        <w:rPr>
          <w:sz w:val="24"/>
          <w:szCs w:val="24"/>
        </w:rPr>
        <w:t xml:space="preserve"> samolepku nějakého zvířátka a rozstřihněte ji napůl. Každou část samolepky nalepte do botičky oboustrannou lepicí páskou a dítě bude vědět, že musí spojit dvě půlky obrázku dohromady, aby vznikl celek, a tak si správně připraví a obuje své bačkůrky. Obrázek můžete pro oživení pravidelně měnit. Nebo zkuste použít </w:t>
      </w:r>
      <w:r w:rsidRPr="0059282F">
        <w:rPr>
          <w:rStyle w:val="Siln"/>
          <w:b w:val="0"/>
          <w:sz w:val="24"/>
          <w:szCs w:val="24"/>
        </w:rPr>
        <w:t>fixy na textil</w:t>
      </w:r>
      <w:r w:rsidRPr="0059282F">
        <w:rPr>
          <w:sz w:val="24"/>
          <w:szCs w:val="24"/>
        </w:rPr>
        <w:t xml:space="preserve"> a třeba do každé boty namalovat půlku srdíčka.</w:t>
      </w:r>
    </w:p>
    <w:p w:rsidR="001050FD" w:rsidRPr="0059282F" w:rsidRDefault="001050FD" w:rsidP="001050FD">
      <w:p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 w:rsidRPr="0059282F">
        <w:rPr>
          <w:rStyle w:val="Siln"/>
          <w:bCs w:val="0"/>
          <w:sz w:val="24"/>
          <w:szCs w:val="24"/>
        </w:rPr>
        <w:t>5. Rozpoznat své oblečení</w:t>
      </w:r>
      <w:r w:rsidR="0059282F">
        <w:rPr>
          <w:sz w:val="24"/>
          <w:szCs w:val="24"/>
        </w:rPr>
        <w:t>, d</w:t>
      </w:r>
      <w:r w:rsidRPr="0059282F">
        <w:rPr>
          <w:sz w:val="24"/>
          <w:szCs w:val="24"/>
        </w:rPr>
        <w:t xml:space="preserve">oporučujeme oblečení, botičky </w:t>
      </w:r>
      <w:r w:rsidRPr="0059282F">
        <w:rPr>
          <w:rStyle w:val="Siln"/>
          <w:b w:val="0"/>
          <w:sz w:val="24"/>
          <w:szCs w:val="24"/>
        </w:rPr>
        <w:t>podepsat fixem na textil, použít nažehlovačku, razítka na textil </w:t>
      </w:r>
      <w:r w:rsidR="009C75F0">
        <w:rPr>
          <w:rStyle w:val="Siln"/>
          <w:b w:val="0"/>
          <w:sz w:val="24"/>
          <w:szCs w:val="24"/>
        </w:rPr>
        <w:t>-</w:t>
      </w:r>
      <w:r w:rsidRPr="0059282F">
        <w:rPr>
          <w:rStyle w:val="Siln"/>
          <w:b w:val="0"/>
          <w:sz w:val="24"/>
          <w:szCs w:val="24"/>
        </w:rPr>
        <w:t xml:space="preserve"> nějaké poznávací znamení</w:t>
      </w:r>
      <w:r w:rsidRPr="0059282F">
        <w:rPr>
          <w:b/>
          <w:sz w:val="24"/>
          <w:szCs w:val="24"/>
        </w:rPr>
        <w:t>.</w:t>
      </w:r>
      <w:r w:rsidRPr="0059282F">
        <w:rPr>
          <w:sz w:val="24"/>
          <w:szCs w:val="24"/>
        </w:rPr>
        <w:t xml:space="preserve"> Oblečení do školky ideálně </w:t>
      </w:r>
      <w:r w:rsidRPr="0059282F">
        <w:rPr>
          <w:rStyle w:val="Siln"/>
          <w:b w:val="0"/>
          <w:sz w:val="24"/>
          <w:szCs w:val="24"/>
        </w:rPr>
        <w:t>připravujte večer společně</w:t>
      </w:r>
      <w:r w:rsidRPr="0059282F">
        <w:rPr>
          <w:rStyle w:val="Siln"/>
          <w:sz w:val="24"/>
          <w:szCs w:val="24"/>
        </w:rPr>
        <w:t>.</w:t>
      </w:r>
      <w:r w:rsidRPr="0059282F">
        <w:rPr>
          <w:sz w:val="24"/>
          <w:szCs w:val="24"/>
        </w:rPr>
        <w:t xml:space="preserve"> Děti to nejen baví, ale také si lépe zapamatují, jaké oblečení si na sebe daný den berou.</w:t>
      </w:r>
    </w:p>
    <w:p w:rsidR="00EF4FD3" w:rsidRDefault="001050FD" w:rsidP="001050FD">
      <w:pPr>
        <w:spacing w:before="100" w:beforeAutospacing="1" w:after="100" w:afterAutospacing="1" w:line="240" w:lineRule="auto"/>
        <w:outlineLvl w:val="0"/>
      </w:pPr>
      <w:r w:rsidRPr="0059282F">
        <w:rPr>
          <w:rStyle w:val="Siln"/>
          <w:bCs w:val="0"/>
          <w:sz w:val="24"/>
          <w:szCs w:val="24"/>
        </w:rPr>
        <w:t>6. Říct si paní učitelce o potřebu WC</w:t>
      </w:r>
      <w:r w:rsidR="0059282F" w:rsidRPr="0059282F">
        <w:rPr>
          <w:rStyle w:val="Siln"/>
          <w:bCs w:val="0"/>
          <w:sz w:val="24"/>
          <w:szCs w:val="24"/>
        </w:rPr>
        <w:t>,</w:t>
      </w:r>
      <w:r w:rsidR="0059282F">
        <w:rPr>
          <w:rStyle w:val="Siln"/>
          <w:b w:val="0"/>
          <w:bCs w:val="0"/>
        </w:rPr>
        <w:t xml:space="preserve"> </w:t>
      </w:r>
      <w:r w:rsidR="0059282F" w:rsidRPr="0059282F">
        <w:rPr>
          <w:sz w:val="24"/>
          <w:szCs w:val="24"/>
        </w:rPr>
        <w:t>v</w:t>
      </w:r>
      <w:r w:rsidRPr="0059282F">
        <w:rPr>
          <w:sz w:val="24"/>
          <w:szCs w:val="24"/>
        </w:rPr>
        <w:t>čas dojít za paní učitelkou a říct si o malou či velkou potřebu WC, nebo si dojít na záchod samostatně.</w:t>
      </w:r>
    </w:p>
    <w:p w:rsidR="001050FD" w:rsidRPr="00EF4FD3" w:rsidRDefault="001050FD" w:rsidP="001050FD">
      <w:pPr>
        <w:spacing w:before="100" w:beforeAutospacing="1" w:after="100" w:afterAutospacing="1" w:line="240" w:lineRule="auto"/>
        <w:outlineLvl w:val="0"/>
      </w:pPr>
      <w:r w:rsidRPr="0059282F">
        <w:rPr>
          <w:rStyle w:val="Siln"/>
          <w:bCs w:val="0"/>
          <w:sz w:val="24"/>
          <w:szCs w:val="24"/>
        </w:rPr>
        <w:t>7. Umýt si ruce mýdlem</w:t>
      </w:r>
      <w:r w:rsidR="0059282F">
        <w:t>,</w:t>
      </w:r>
      <w:r w:rsidR="0059282F" w:rsidRPr="0059282F">
        <w:t xml:space="preserve"> </w:t>
      </w:r>
      <w:r w:rsidR="0059282F">
        <w:rPr>
          <w:sz w:val="24"/>
          <w:szCs w:val="24"/>
        </w:rPr>
        <w:t>u</w:t>
      </w:r>
      <w:r w:rsidRPr="0059282F">
        <w:rPr>
          <w:sz w:val="24"/>
          <w:szCs w:val="24"/>
        </w:rPr>
        <w:t>mýt si ruce mýdlem vždy po příchodu do školky zvenku, po použití toalety a před každým jídlem. Posléze si je osušit do svého ručníku.</w:t>
      </w:r>
    </w:p>
    <w:p w:rsidR="001050FD" w:rsidRPr="0059282F" w:rsidRDefault="001050FD" w:rsidP="001050FD">
      <w:p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 w:rsidRPr="0059282F">
        <w:rPr>
          <w:rStyle w:val="Siln"/>
          <w:bCs w:val="0"/>
          <w:sz w:val="24"/>
          <w:szCs w:val="24"/>
        </w:rPr>
        <w:t>8. Samostatně se vysmrkat</w:t>
      </w:r>
      <w:r w:rsidR="0059282F">
        <w:rPr>
          <w:rStyle w:val="Siln"/>
          <w:bCs w:val="0"/>
          <w:sz w:val="24"/>
          <w:szCs w:val="24"/>
        </w:rPr>
        <w:t>,</w:t>
      </w:r>
      <w:r w:rsidR="0059282F">
        <w:rPr>
          <w:rStyle w:val="Siln"/>
          <w:b w:val="0"/>
          <w:bCs w:val="0"/>
          <w:sz w:val="24"/>
          <w:szCs w:val="24"/>
        </w:rPr>
        <w:t xml:space="preserve"> </w:t>
      </w:r>
      <w:r w:rsidR="0059282F">
        <w:rPr>
          <w:sz w:val="24"/>
          <w:szCs w:val="24"/>
        </w:rPr>
        <w:t>c</w:t>
      </w:r>
      <w:r w:rsidRPr="0059282F">
        <w:rPr>
          <w:sz w:val="24"/>
          <w:szCs w:val="24"/>
        </w:rPr>
        <w:t>ož znamená i mít vždy po ruce papírový či látkový kapesníček.</w:t>
      </w:r>
    </w:p>
    <w:p w:rsidR="0059282F" w:rsidRDefault="001050FD" w:rsidP="001050FD">
      <w:p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 w:rsidRPr="0059282F">
        <w:rPr>
          <w:rStyle w:val="Siln"/>
          <w:bCs w:val="0"/>
          <w:sz w:val="24"/>
          <w:szCs w:val="24"/>
        </w:rPr>
        <w:t>9. Najíst se lžící a pít z</w:t>
      </w:r>
      <w:r w:rsidR="0059282F" w:rsidRPr="0059282F">
        <w:rPr>
          <w:rStyle w:val="Siln"/>
          <w:bCs w:val="0"/>
          <w:sz w:val="24"/>
          <w:szCs w:val="24"/>
        </w:rPr>
        <w:t> </w:t>
      </w:r>
      <w:r w:rsidRPr="0059282F">
        <w:rPr>
          <w:rStyle w:val="Siln"/>
          <w:bCs w:val="0"/>
          <w:sz w:val="24"/>
          <w:szCs w:val="24"/>
        </w:rPr>
        <w:t>hrnku</w:t>
      </w:r>
      <w:r w:rsidR="0059282F" w:rsidRPr="0059282F">
        <w:rPr>
          <w:rStyle w:val="Siln"/>
          <w:bCs w:val="0"/>
          <w:sz w:val="24"/>
          <w:szCs w:val="24"/>
        </w:rPr>
        <w:t>,</w:t>
      </w:r>
      <w:r w:rsidR="0059282F">
        <w:rPr>
          <w:rStyle w:val="Siln"/>
          <w:b w:val="0"/>
          <w:bCs w:val="0"/>
          <w:sz w:val="24"/>
          <w:szCs w:val="24"/>
        </w:rPr>
        <w:t xml:space="preserve"> </w:t>
      </w:r>
      <w:r w:rsidR="0059282F">
        <w:rPr>
          <w:sz w:val="24"/>
          <w:szCs w:val="24"/>
        </w:rPr>
        <w:t>dítě by mělo</w:t>
      </w:r>
      <w:r w:rsidRPr="0059282F">
        <w:rPr>
          <w:sz w:val="24"/>
          <w:szCs w:val="24"/>
        </w:rPr>
        <w:t xml:space="preserve"> již </w:t>
      </w:r>
      <w:r w:rsidRPr="0059282F">
        <w:rPr>
          <w:rStyle w:val="Siln"/>
          <w:b w:val="0"/>
          <w:sz w:val="24"/>
          <w:szCs w:val="24"/>
        </w:rPr>
        <w:t>umět používat lžíci či vidličku.</w:t>
      </w:r>
      <w:r w:rsidRPr="0059282F">
        <w:rPr>
          <w:rStyle w:val="Siln"/>
          <w:sz w:val="24"/>
          <w:szCs w:val="24"/>
        </w:rPr>
        <w:t> </w:t>
      </w:r>
      <w:r w:rsidRPr="0059282F">
        <w:rPr>
          <w:sz w:val="24"/>
          <w:szCs w:val="24"/>
        </w:rPr>
        <w:t>Najíst se v klidu a s ohledem na pořádek. Posléze jídlo zapít z hrnečku a odnést po sobě nádobí.</w:t>
      </w:r>
    </w:p>
    <w:p w:rsidR="00912965" w:rsidRDefault="001050FD" w:rsidP="001050FD">
      <w:p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 w:rsidRPr="0059282F">
        <w:rPr>
          <w:rStyle w:val="Siln"/>
          <w:bCs w:val="0"/>
          <w:sz w:val="24"/>
          <w:szCs w:val="24"/>
        </w:rPr>
        <w:t>10. Uklidit si po sobě hračky na své místo</w:t>
      </w:r>
      <w:r w:rsidR="0059282F">
        <w:rPr>
          <w:rStyle w:val="Siln"/>
          <w:b w:val="0"/>
          <w:bCs w:val="0"/>
          <w:sz w:val="24"/>
          <w:szCs w:val="24"/>
        </w:rPr>
        <w:t xml:space="preserve">, </w:t>
      </w:r>
      <w:r w:rsidR="0059282F">
        <w:rPr>
          <w:sz w:val="24"/>
          <w:szCs w:val="24"/>
        </w:rPr>
        <w:t>p</w:t>
      </w:r>
      <w:r w:rsidRPr="0059282F">
        <w:rPr>
          <w:sz w:val="24"/>
          <w:szCs w:val="24"/>
        </w:rPr>
        <w:t>okud si dítě s určitou hračkou dohraje, mělo by ji umět uklidit tam, kde si jí vypůjčilo a udržovat po sobě pořádek.</w:t>
      </w:r>
    </w:p>
    <w:p w:rsidR="00912965" w:rsidRPr="00912965" w:rsidRDefault="00912965" w:rsidP="001050FD">
      <w:p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 w:rsidRPr="00912965">
        <w:rPr>
          <w:sz w:val="24"/>
          <w:szCs w:val="24"/>
        </w:rPr>
        <w:t>Tak co? Kolik z výše zmíněných dovedností už vaše dítě ovládá levou zadní? Určitě je jich už několik, což je skvělá zpráva. No a ty zbylé se hladce naučí, co nevidět.</w:t>
      </w:r>
      <w:r w:rsidRPr="00912965">
        <w:rPr>
          <w:rStyle w:val="Siln"/>
          <w:sz w:val="24"/>
          <w:szCs w:val="24"/>
        </w:rPr>
        <w:t xml:space="preserve"> </w:t>
      </w:r>
      <w:r w:rsidRPr="00912965">
        <w:rPr>
          <w:rStyle w:val="Siln"/>
          <w:b w:val="0"/>
          <w:sz w:val="24"/>
          <w:szCs w:val="24"/>
        </w:rPr>
        <w:t>Každé dítě je jiné, má jiné tempo</w:t>
      </w:r>
      <w:r w:rsidRPr="00912965">
        <w:rPr>
          <w:rStyle w:val="Siln"/>
          <w:sz w:val="24"/>
          <w:szCs w:val="24"/>
        </w:rPr>
        <w:t xml:space="preserve"> </w:t>
      </w:r>
      <w:r w:rsidRPr="00912965">
        <w:rPr>
          <w:sz w:val="24"/>
          <w:szCs w:val="24"/>
        </w:rPr>
        <w:t>a jiný styl učení. Buďte tedy v klidu, protože i to, co se ho snažíte již nějakou dobu naučit, může raz dva okoukat od svého nového kamaráda hned první den ve školce.</w:t>
      </w:r>
    </w:p>
    <w:sectPr w:rsidR="00912965" w:rsidRPr="00912965" w:rsidSect="003844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083" w:rsidRDefault="001B7083" w:rsidP="00EF4FD3">
      <w:pPr>
        <w:spacing w:after="0" w:line="240" w:lineRule="auto"/>
      </w:pPr>
      <w:r>
        <w:separator/>
      </w:r>
    </w:p>
  </w:endnote>
  <w:endnote w:type="continuationSeparator" w:id="1">
    <w:p w:rsidR="001B7083" w:rsidRDefault="001B7083" w:rsidP="00EF4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083" w:rsidRDefault="001B7083" w:rsidP="00EF4FD3">
      <w:pPr>
        <w:spacing w:after="0" w:line="240" w:lineRule="auto"/>
      </w:pPr>
      <w:r>
        <w:separator/>
      </w:r>
    </w:p>
  </w:footnote>
  <w:footnote w:type="continuationSeparator" w:id="1">
    <w:p w:rsidR="001B7083" w:rsidRDefault="001B7083" w:rsidP="00EF4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FD3" w:rsidRPr="00EF4FD3" w:rsidRDefault="00EF4FD3" w:rsidP="00EF4FD3">
    <w:pPr>
      <w:tabs>
        <w:tab w:val="left" w:pos="840"/>
        <w:tab w:val="center" w:pos="4536"/>
      </w:tabs>
      <w:spacing w:after="0" w:line="240" w:lineRule="auto"/>
      <w:jc w:val="center"/>
      <w:rPr>
        <w:rFonts w:cstheme="minorHAnsi"/>
        <w:b/>
        <w:sz w:val="28"/>
        <w:szCs w:val="28"/>
      </w:rPr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-1905</wp:posOffset>
          </wp:positionV>
          <wp:extent cx="981075" cy="609600"/>
          <wp:effectExtent l="19050" t="0" r="9525" b="0"/>
          <wp:wrapNone/>
          <wp:docPr id="4" name="obrázek 1" descr="ms_-_kreslene-postavicky-dvou-deti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s_-_kreslene-postavicky-dvou-deti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5339080</wp:posOffset>
          </wp:positionH>
          <wp:positionV relativeFrom="paragraph">
            <wp:posOffset>-49530</wp:posOffset>
          </wp:positionV>
          <wp:extent cx="981075" cy="609600"/>
          <wp:effectExtent l="19050" t="0" r="9525" b="0"/>
          <wp:wrapNone/>
          <wp:docPr id="5" name="obrázek 1" descr="ms_-_kreslene-postavicky-dvou-deti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s_-_kreslene-postavicky-dvou-deti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F4FD3">
      <w:rPr>
        <w:rFonts w:cstheme="minorHAnsi"/>
        <w:b/>
        <w:sz w:val="28"/>
        <w:szCs w:val="28"/>
      </w:rPr>
      <w:t>Mateřská škola Kladno, J. Hory 1801</w:t>
    </w:r>
  </w:p>
  <w:p w:rsidR="00EF4FD3" w:rsidRPr="00EF4FD3" w:rsidRDefault="00EF4FD3" w:rsidP="00EF4FD3">
    <w:pPr>
      <w:spacing w:after="0" w:line="240" w:lineRule="auto"/>
      <w:jc w:val="center"/>
      <w:rPr>
        <w:rFonts w:cstheme="minorHAnsi"/>
        <w:b/>
      </w:rPr>
    </w:pPr>
    <w:r w:rsidRPr="00EF4FD3">
      <w:rPr>
        <w:rFonts w:cstheme="minorHAnsi"/>
        <w:b/>
      </w:rPr>
      <w:t>J. Hory 1801, 272 01 Kladno, IČ: 70939578</w:t>
    </w:r>
  </w:p>
  <w:p w:rsidR="00EF4FD3" w:rsidRPr="00EF4FD3" w:rsidRDefault="00EF4FD3" w:rsidP="00EF4FD3">
    <w:pPr>
      <w:pBdr>
        <w:bottom w:val="single" w:sz="4" w:space="1" w:color="auto"/>
      </w:pBdr>
      <w:spacing w:after="0" w:line="240" w:lineRule="auto"/>
      <w:jc w:val="center"/>
      <w:rPr>
        <w:rFonts w:cstheme="minorHAnsi"/>
        <w:b/>
      </w:rPr>
    </w:pPr>
    <w:r w:rsidRPr="00EF4FD3">
      <w:rPr>
        <w:rFonts w:cstheme="minorHAnsi"/>
        <w:b/>
      </w:rPr>
      <w:t>DS:hm6ksta, tel: 312 248 863, email: info@18mskladno.cz, www18.mskladno.cz</w:t>
    </w:r>
  </w:p>
  <w:p w:rsidR="00EF4FD3" w:rsidRDefault="00EF4FD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1050FD"/>
    <w:rsid w:val="000205DD"/>
    <w:rsid w:val="001050FD"/>
    <w:rsid w:val="001B7083"/>
    <w:rsid w:val="00357354"/>
    <w:rsid w:val="0038447C"/>
    <w:rsid w:val="00490C15"/>
    <w:rsid w:val="0059282F"/>
    <w:rsid w:val="007724D0"/>
    <w:rsid w:val="00912965"/>
    <w:rsid w:val="009C75F0"/>
    <w:rsid w:val="00CE5746"/>
    <w:rsid w:val="00EF4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447C"/>
  </w:style>
  <w:style w:type="paragraph" w:styleId="Nadpis1">
    <w:name w:val="heading 1"/>
    <w:basedOn w:val="Normln"/>
    <w:link w:val="Nadpis1Char"/>
    <w:uiPriority w:val="9"/>
    <w:qFormat/>
    <w:rsid w:val="001050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50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50F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050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iln">
    <w:name w:val="Strong"/>
    <w:basedOn w:val="Standardnpsmoodstavce"/>
    <w:uiPriority w:val="22"/>
    <w:qFormat/>
    <w:rsid w:val="001050FD"/>
    <w:rPr>
      <w:b/>
      <w:bCs/>
    </w:rPr>
  </w:style>
  <w:style w:type="paragraph" w:styleId="Normlnweb">
    <w:name w:val="Normal (Web)"/>
    <w:basedOn w:val="Normln"/>
    <w:uiPriority w:val="99"/>
    <w:unhideWhenUsed/>
    <w:rsid w:val="00105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050F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EF4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F4FD3"/>
  </w:style>
  <w:style w:type="paragraph" w:styleId="Zpat">
    <w:name w:val="footer"/>
    <w:basedOn w:val="Normln"/>
    <w:link w:val="ZpatChar"/>
    <w:uiPriority w:val="99"/>
    <w:semiHidden/>
    <w:unhideWhenUsed/>
    <w:rsid w:val="00EF4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F4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skolarakvice.cz/skolni-rad-materske-skoly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2024-04-05T07:58:00Z</cp:lastPrinted>
  <dcterms:created xsi:type="dcterms:W3CDTF">2024-04-05T08:38:00Z</dcterms:created>
  <dcterms:modified xsi:type="dcterms:W3CDTF">2024-04-05T08:38:00Z</dcterms:modified>
</cp:coreProperties>
</file>